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71A" w:rsidRDefault="00AC7B54" w:rsidP="00AC7B54">
      <w:pPr>
        <w:shd w:val="clear" w:color="auto" w:fill="FFFFFF"/>
        <w:spacing w:after="0" w:line="408" w:lineRule="atLeast"/>
        <w:ind w:left="5664" w:firstLine="6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</w:pPr>
      <w:r w:rsidRPr="00AC7B5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Утверждено реш</w:t>
      </w:r>
      <w:r w:rsidR="009F171A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ением профкома сотрудников МАДОУ детского сада № 569 компенсирующего вида</w:t>
      </w:r>
    </w:p>
    <w:p w:rsidR="00AC7B54" w:rsidRPr="00AC7B54" w:rsidRDefault="009F171A" w:rsidP="00AC7B54">
      <w:pPr>
        <w:shd w:val="clear" w:color="auto" w:fill="FFFFFF"/>
        <w:spacing w:after="0" w:line="408" w:lineRule="atLeast"/>
        <w:ind w:left="5664" w:firstLine="6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от «__» «_______»_201 года, протокол №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 xml:space="preserve">   </w:t>
      </w:r>
      <w:r w:rsidR="00AC7B54" w:rsidRPr="00AC7B5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.</w:t>
      </w:r>
      <w:proofErr w:type="gramEnd"/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                                                          ПОЛОЖЕНИЕ</w:t>
      </w:r>
    </w:p>
    <w:p w:rsidR="00AC7B54" w:rsidRPr="00AC7B54" w:rsidRDefault="00AC7B54" w:rsidP="009F1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 оказании материальной помощи членам первичной</w:t>
      </w:r>
    </w:p>
    <w:p w:rsidR="00AC7B54" w:rsidRPr="00AC7B54" w:rsidRDefault="00AC7B54" w:rsidP="009F171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профсоюзной организации сотрудников </w:t>
      </w:r>
      <w:r w:rsidR="009F171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МАДОУ детского сада № 569 компенсирующего вида</w:t>
      </w:r>
    </w:p>
    <w:p w:rsidR="00AC7B54" w:rsidRPr="00AC7B54" w:rsidRDefault="00AC7B54" w:rsidP="00AC7B54">
      <w:pPr>
        <w:numPr>
          <w:ilvl w:val="0"/>
          <w:numId w:val="1"/>
        </w:numPr>
        <w:shd w:val="clear" w:color="auto" w:fill="FFFFFF"/>
        <w:spacing w:after="0" w:line="408" w:lineRule="atLeast"/>
        <w:ind w:left="0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1.Общие положения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1.1. На основании Устава профессионального союза работников народного образования и науки РФ (далее – Профсоюза) и пунктов 2.3. и 3.7. Положения о первичной профсоюзной организации сотрудни</w:t>
      </w:r>
      <w:r w:rsidR="009F1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ков МАДОУ детского сада № 569 компенсирующего вида</w:t>
      </w: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– Профорганизации) членам Профорганизации может оказываться материальная помощь из сре</w:t>
      </w:r>
      <w:proofErr w:type="gramStart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дств пр</w:t>
      </w:r>
      <w:proofErr w:type="gramEnd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офсоюзного бюджета. Настоящее положение устанавливает порядок и условия оказания материальной помощи членам Профорганизации, нуждающимся в материальной поддержке.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1.2. Средства на оказание материальной помощи формируются из членских профсоюзных взносов, поступивших на расчетный счет Профорганизации, после отчислений в вышестоящие профсоюзные органы, вычета организационных расходов и расходов на осуществление уставной деятельности.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1.3. Размер средств, выделяемых на оказание материальной помощи в централизованной и децентрализованной (по каждому подразделению) частях бюджета Профорганизации, утверждается решениями профкома.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1.4. Согласно действующему налоговому законодательству материальная помощь, оказываемая членам Профорганизации, не облагается налогом на доходы физических лиц (НДФЛ) и страховыми взносами в государственные внебюджетные фонды, за исключением лиц, состоящих в трудовых отношениях с Профорганизацией (штатные работники профкома).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1.5. Действие настоящего положения распространяется на сотрудников, состоящих на учете в Профорганизации (и уплачивающих членские взносы) не менее 6 месяцев, в том числе на сохранивших членство в Профорганизации временно не работающих или вышедших на пенсию работников.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                         </w:t>
      </w:r>
      <w:r w:rsidRPr="00AC7B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2. Условия оказания материальной помощи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Материальная помощь может быть оказана членам Профорганизации в следующих случаях: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2.1.1. в связи с тяжелым и длительным заболеванием, требующим дорогостоящего лечения;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2.1.2. в связи со сложившимся тяжелым материальным положением;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2.1.3. в связи с рождением ребенка;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2.1.4. в связи с чрезвычайными обстоятельствами (несчастный случай, иные исключительные обстоятельства).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Размер материальной помощи устанавливается в индивидуальном порядке решением профбюро подразделения в пределах утвержденной сметы расходов и утверждается председателем профкома. Максимальный размер материальной помощи из децентрализованной части бюджета не может превышать сумму 10000 (Десять тысяч) рублей.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2.3. Для принятия положительного решения об оказании материальной помощи и ее размере учитываются следующие факторы: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 - профсоюзный стаж работника в Профорганизации;</w:t>
      </w:r>
    </w:p>
    <w:p w:rsidR="00AC7B54" w:rsidRPr="00AC7B54" w:rsidRDefault="00AC7B54" w:rsidP="00AC7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частота обращений с просьбой предоставления материальной помощи;</w:t>
      </w:r>
    </w:p>
    <w:p w:rsidR="00AC7B54" w:rsidRPr="00AC7B54" w:rsidRDefault="00AC7B54" w:rsidP="00AC7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материальное положение работника;</w:t>
      </w:r>
    </w:p>
    <w:p w:rsidR="00AC7B54" w:rsidRPr="00AC7B54" w:rsidRDefault="00AC7B54" w:rsidP="00AC7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семейное положение (одинокий родитель, наличие на иждивении двух и более детей, детей-инвалидов, родителей-инвалидов);</w:t>
      </w:r>
    </w:p>
    <w:p w:rsidR="00AC7B54" w:rsidRPr="00AC7B54" w:rsidRDefault="00AC7B54" w:rsidP="00AC7B5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активное участие в деятельности Профорганизации.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Материальная помощь может выделяться члену Профорганизации, как правило, не чаще двух раз в год.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</w:t>
      </w:r>
      <w:r w:rsidRPr="00AC7B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 Порядок подачи и рассмотрения заявлений о материальной помощи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В случаях, предусмотренных настоящим положением, нуждающийся в материальной помощи член Профорганизации подает в профбюро заявление, в котором излагается просьба об оказании материальной помощи и причины ее возникновения (приложение №1 к настоящему положению). К заявлению прилагаются копии документов, обосновывающих необходимость оказания материальной помощи.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Заявление члена Профорганизации об оказании материальной помощи по всем случаям, предусмотренным в пункте 2.1. настоящего положения, рассм</w:t>
      </w:r>
      <w:r w:rsidR="009F1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атривается на заседании профкома</w:t>
      </w: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При необходимости к заявлению прилагает</w:t>
      </w:r>
      <w:r w:rsidR="009F1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ся записка председателя профкома</w:t>
      </w: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изложением обстоятельств, требующих оказания материальной помощи. В случае принятия положительного решения заявление передается в профком. При наличии денежных средств в </w:t>
      </w:r>
      <w:proofErr w:type="spellStart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профбюджете</w:t>
      </w:r>
      <w:proofErr w:type="spellEnd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заявление об оказании материальной помощи утверждается председателем профкома.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Оказание материальной помощи из централизованной части профсоюзного бюджета производится по решению президиума профкома в установленном порядке.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Члену Профорганизации может быть отказано в оказании материальной помощи в случае несоблюдения им настоящего положения, Положения о первичной профсоюз</w:t>
      </w:r>
      <w:r w:rsidR="009F17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ной организации сотрудников МАДОУ детского сада № 569 компенсирующего вида</w:t>
      </w: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Устава Профсоюза.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Рассмотрение заявления об оказании материальной помощи может быть отложено в следующих случаях: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отсутствии документов, подтверждающих необходимость предоставления материальной помощи;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при наличии задолженности заявителя по уплате членских профсоюзных взносов;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 отсутствии средств в </w:t>
      </w:r>
      <w:proofErr w:type="spellStart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профбюджете</w:t>
      </w:r>
      <w:proofErr w:type="spellEnd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подразделения;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- при превышении статьи расходов </w:t>
      </w:r>
      <w:proofErr w:type="spellStart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профбюджета</w:t>
      </w:r>
      <w:proofErr w:type="spellEnd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подразделения в данный период. В этом случае устанавливается очередность выплаты с учетом актуальности или даты подачи заявлений.</w:t>
      </w:r>
    </w:p>
    <w:p w:rsidR="00AC7B54" w:rsidRPr="00AC7B54" w:rsidRDefault="00AC7B54" w:rsidP="00AC7B54">
      <w:pPr>
        <w:shd w:val="clear" w:color="auto" w:fill="FFFFFF"/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4. Порядок выдачи материальной помощи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После подписания заявления о материальной помощи председателем профкома оно регистрируется в специальной книге и поступает на исполнение в бухгалтерию профкома.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 Выдача материальной помощи производится в помещении профкома сотрудников, как правило, дважды в месяц в заранее определенные дни.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4.3. Выплата материальной помощи производится заявителю лично при наличии у него паспорта под роспись в расходной ведомости или в расходном кассовом ордере.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4.4. В исключительных случаях заявители могут доверить получение материальной помощи доверенному лицу, оформив ему в установленном порядке доверенность.</w:t>
      </w:r>
    </w:p>
    <w:p w:rsidR="00AC7B54" w:rsidRPr="00AC7B54" w:rsidRDefault="00637391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4.5</w:t>
      </w:r>
      <w:r w:rsidR="00AC7B54"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Если в течение года заявителем без уважительных причин утвержденная материальная помощь не была востребована, профбюро подразделения вправе пересмотреть свое решение и отозвать заявление.  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                         </w:t>
      </w:r>
      <w:r w:rsidRPr="00AC7B5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5. Заключительные положения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5.1. Полностью оформленные заявления (в соответствии с приложением №1 к настоящему положению), расходные ведомости и расходные кассовые ордера хранятся в бухгалтерии профкома и при работе контрольно-ревизионной комиссии Профорганизации представляются для проверки членам комиссии.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5.2. За правильность и полноту оформления </w:t>
      </w:r>
      <w:proofErr w:type="gramStart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документов</w:t>
      </w:r>
      <w:proofErr w:type="gramEnd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выдачу денежных средств в виде материальной помощи отвечает должностное лицо, определенное приказом по профкому.</w:t>
      </w:r>
    </w:p>
    <w:p w:rsidR="00AC7B54" w:rsidRPr="00AC7B54" w:rsidRDefault="00AC7B54" w:rsidP="00AC7B5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Контроль за соблюдением порядка и правильности оказания материальной помощи (</w:t>
      </w:r>
      <w:proofErr w:type="gramStart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установленных</w:t>
      </w:r>
      <w:proofErr w:type="gramEnd"/>
      <w:r w:rsidRPr="00AC7B5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настоящим положением) осуществляют председатель и главный бухгалтер профкома.</w:t>
      </w:r>
    </w:p>
    <w:p w:rsidR="00503B94" w:rsidRDefault="00503B94"/>
    <w:sectPr w:rsidR="00503B94" w:rsidSect="00503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75AE8"/>
    <w:multiLevelType w:val="multilevel"/>
    <w:tmpl w:val="1BE6C1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C7B54"/>
    <w:rsid w:val="002C257E"/>
    <w:rsid w:val="004054B1"/>
    <w:rsid w:val="00503B94"/>
    <w:rsid w:val="00637391"/>
    <w:rsid w:val="009F171A"/>
    <w:rsid w:val="00AC7B54"/>
    <w:rsid w:val="00C727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C7B54"/>
    <w:rPr>
      <w:i/>
      <w:iCs/>
    </w:rPr>
  </w:style>
  <w:style w:type="character" w:customStyle="1" w:styleId="apple-converted-space">
    <w:name w:val="apple-converted-space"/>
    <w:basedOn w:val="a0"/>
    <w:rsid w:val="00AC7B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5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989</Words>
  <Characters>5640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ooo</Company>
  <LinksUpToDate>false</LinksUpToDate>
  <CharactersWithSpaces>6616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R</cp:lastModifiedBy>
  <cp:revision>5</cp:revision>
  <dcterms:created xsi:type="dcterms:W3CDTF">2014-04-05T02:36:00Z</dcterms:created>
  <dcterms:modified xsi:type="dcterms:W3CDTF">2014-04-06T07:11:00Z</dcterms:modified>
</cp:coreProperties>
</file>