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28" w:rsidRPr="00CA7A03" w:rsidRDefault="00EE0728" w:rsidP="0001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проекта:</w:t>
      </w:r>
      <w:r w:rsidR="00013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«Добрый город»</w:t>
      </w:r>
    </w:p>
    <w:p w:rsidR="00EE0728" w:rsidRPr="00CA7A03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EE0728" w:rsidRPr="0074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Полное наименование ДОО</w:t>
      </w:r>
      <w:r w:rsidR="00EE0728" w:rsidRPr="00CA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5479D1" w:rsidRPr="00CA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МАДОУ –детский сад компенсирующего вида №569</w:t>
      </w:r>
      <w:r w:rsidR="00EE0728" w:rsidRPr="00CA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E0728" w:rsidRPr="00CA7A03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EE0728" w:rsidRPr="0074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Название Фестиваля:</w:t>
      </w:r>
      <w:r w:rsidR="00EE0728" w:rsidRPr="00CA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«Добрые истории»</w:t>
      </w:r>
    </w:p>
    <w:p w:rsidR="00EE0728" w:rsidRPr="00CA7A03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EE0728" w:rsidRPr="0074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проекта:</w:t>
      </w:r>
      <w:r w:rsidR="00EE0728" w:rsidRPr="00CA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«Малаховский Екатеринбург»</w:t>
      </w:r>
    </w:p>
    <w:p w:rsidR="00CB37CC" w:rsidRPr="00742B77" w:rsidRDefault="000B4EBC" w:rsidP="00CA7A03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2B77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EE0728" w:rsidRPr="00742B77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проекта для ДОО (педагогического</w:t>
      </w:r>
      <w:r w:rsidR="00CA7A03" w:rsidRPr="00742B77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E0728" w:rsidRPr="00742B77">
        <w:rPr>
          <w:rStyle w:val="c1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коллектива, воспитанников, родителей)</w:t>
      </w:r>
      <w:r w:rsidR="005479D1" w:rsidRPr="00742B77">
        <w:rPr>
          <w:rStyle w:val="c1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CB37CC" w:rsidRDefault="00CB37CC" w:rsidP="00CB37CC">
      <w:pPr>
        <w:pStyle w:val="c3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дошкольного учреждения. Положительный результат, может быть,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ДОУ и родителями на всем протяжении дошкольного детства ребенка.</w:t>
      </w:r>
    </w:p>
    <w:p w:rsidR="00CB37CC" w:rsidRDefault="00CB37CC" w:rsidP="00CB37C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Человека во многом формирует и воспитывает окружающая среда. Предметно-архитектурное пространство города, в котором живёт ребенок,  играет  важную роль в развитии у него ценностного отношения к родному городу, в воспитании  патриотизма, бережного отношения к  культуре родного края, к его историческому наследию, в воспитании уважения к художественному творчеству мастеров.</w:t>
      </w:r>
    </w:p>
    <w:p w:rsidR="00CB37CC" w:rsidRDefault="00CB37CC" w:rsidP="00CB37C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 работы по развитию детей на архитектурных образцах родного города имеет огромный потенциал в эстетическом развитии ребенка, в формировании   художественного вкуса дошкольника, в  развитии его познавательной сферы.</w:t>
      </w:r>
    </w:p>
    <w:p w:rsidR="00742B77" w:rsidRDefault="00EE0728" w:rsidP="00EE0728">
      <w:pPr>
        <w:shd w:val="clear" w:color="auto" w:fill="FFFFFF"/>
        <w:spacing w:after="0" w:line="240" w:lineRule="auto"/>
        <w:rPr>
          <w:rStyle w:val="c1"/>
        </w:rPr>
      </w:pPr>
      <w:r w:rsidRPr="00EE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проекта</w:t>
      </w:r>
      <w:r w:rsidR="005479D1" w:rsidRPr="00CB37CC">
        <w:rPr>
          <w:rStyle w:val="c1"/>
        </w:rPr>
        <w:t>:</w:t>
      </w:r>
    </w:p>
    <w:p w:rsidR="00EE0728" w:rsidRPr="00EE0728" w:rsidRDefault="00742B77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</w:rPr>
        <w:t xml:space="preserve">- </w:t>
      </w:r>
      <w:r w:rsidR="00CB37CC" w:rsidRPr="00CB37CC">
        <w:rPr>
          <w:rStyle w:val="c1"/>
        </w:rPr>
        <w:t xml:space="preserve"> </w:t>
      </w: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B37CC" w:rsidRPr="00CB37CC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аскрыть архитектурный образ XIX века на примере творчества архитектора М.П. Малахова. А так как деятельность зодчего опиралась на традиции классицизма — как художественного стиля в искусстве, а также описание творческого пути М.П. Малахова и описание его архитектурных творений: культовых сооружений, административных зданий и городских усадеб.</w:t>
      </w:r>
    </w:p>
    <w:p w:rsidR="00742B77" w:rsidRDefault="00EE0728" w:rsidP="00EE0728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 w:rsidRPr="00EE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</w:t>
      </w:r>
      <w:r w:rsidR="00FC2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E5260" w:rsidRPr="00CE5260">
        <w:rPr>
          <w:color w:val="000000"/>
          <w:shd w:val="clear" w:color="auto" w:fill="FFFFFF"/>
        </w:rPr>
        <w:t xml:space="preserve"> </w:t>
      </w:r>
    </w:p>
    <w:p w:rsidR="00EE0728" w:rsidRPr="00E72944" w:rsidRDefault="00742B77" w:rsidP="00EE0728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hd w:val="clear" w:color="auto" w:fill="FFFFFF"/>
        </w:rPr>
        <w:t>-</w:t>
      </w:r>
      <w:r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72944" w:rsidRPr="00E72944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r w:rsidR="00CE5260" w:rsidRPr="00E72944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распознавать архитектурные стил</w:t>
      </w:r>
      <w:r w:rsidR="00E72944" w:rsidRPr="00E72944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и, элементы декора зданий; учим</w:t>
      </w:r>
      <w:r w:rsidR="00CE5260" w:rsidRPr="00E72944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передавать архитектурные образы посредством художественного творчества</w:t>
      </w:r>
      <w:r w:rsidR="00E72944" w:rsidRPr="00E72944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944" w:rsidRPr="00E72944" w:rsidRDefault="00742B77" w:rsidP="00EE0728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E72944" w:rsidRPr="00E72944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оспитываем умение видеть прекрасное, прививать любовь к родному городу, своей стране.</w:t>
      </w:r>
    </w:p>
    <w:p w:rsidR="00E72944" w:rsidRPr="00E72944" w:rsidRDefault="00742B77" w:rsidP="00EE0728">
      <w:pPr>
        <w:shd w:val="clear" w:color="auto" w:fill="FFFFFF"/>
        <w:spacing w:after="0" w:line="240" w:lineRule="auto"/>
        <w:rPr>
          <w:rStyle w:val="c1"/>
        </w:rPr>
      </w:pPr>
      <w:r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E72944" w:rsidRPr="00E72944"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  <w:t>азвиваем память, мышление, расширяем кругозор, обогащаем словарный запас детей.</w:t>
      </w:r>
    </w:p>
    <w:p w:rsidR="00742B77" w:rsidRPr="00742B77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  <w:r w:rsidR="00E72944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применяемых педагогических технологий, методов, приемов: </w:t>
      </w:r>
    </w:p>
    <w:p w:rsidR="00E72944" w:rsidRPr="00E72944" w:rsidRDefault="00E72944" w:rsidP="00E72944">
      <w:pPr>
        <w:numPr>
          <w:ilvl w:val="0"/>
          <w:numId w:val="1"/>
        </w:numPr>
        <w:shd w:val="clear" w:color="auto" w:fill="FFFFFF"/>
        <w:spacing w:before="26" w:after="26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29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с детьми;</w:t>
      </w:r>
    </w:p>
    <w:p w:rsidR="00E72944" w:rsidRPr="00E72944" w:rsidRDefault="00E72944" w:rsidP="00E72944">
      <w:pPr>
        <w:numPr>
          <w:ilvl w:val="0"/>
          <w:numId w:val="1"/>
        </w:numPr>
        <w:shd w:val="clear" w:color="auto" w:fill="FFFFFF"/>
        <w:spacing w:before="26" w:after="26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29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художественное творчество;</w:t>
      </w:r>
    </w:p>
    <w:p w:rsidR="00E72944" w:rsidRPr="00E72944" w:rsidRDefault="00E72944" w:rsidP="00E72944">
      <w:pPr>
        <w:numPr>
          <w:ilvl w:val="0"/>
          <w:numId w:val="1"/>
        </w:numPr>
        <w:shd w:val="clear" w:color="auto" w:fill="FFFFFF"/>
        <w:spacing w:before="26" w:after="26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29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  и фотографий;</w:t>
      </w:r>
    </w:p>
    <w:p w:rsidR="00E72944" w:rsidRPr="00E72944" w:rsidRDefault="00E72944" w:rsidP="00E72944">
      <w:pPr>
        <w:numPr>
          <w:ilvl w:val="0"/>
          <w:numId w:val="1"/>
        </w:numPr>
        <w:shd w:val="clear" w:color="auto" w:fill="FFFFFF"/>
        <w:spacing w:before="26" w:after="26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29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дидактические игры;</w:t>
      </w:r>
    </w:p>
    <w:p w:rsidR="00E72944" w:rsidRPr="00E72944" w:rsidRDefault="00E72944" w:rsidP="00E72944">
      <w:pPr>
        <w:numPr>
          <w:ilvl w:val="0"/>
          <w:numId w:val="1"/>
        </w:numPr>
        <w:shd w:val="clear" w:color="auto" w:fill="FFFFFF"/>
        <w:spacing w:before="26" w:after="26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729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художественной литературы;</w:t>
      </w:r>
    </w:p>
    <w:p w:rsidR="00E72944" w:rsidRDefault="00E72944" w:rsidP="00E72944">
      <w:pPr>
        <w:numPr>
          <w:ilvl w:val="0"/>
          <w:numId w:val="1"/>
        </w:numPr>
        <w:shd w:val="clear" w:color="auto" w:fill="FFFFFF"/>
        <w:spacing w:before="26" w:after="26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видеофильмов.</w:t>
      </w:r>
    </w:p>
    <w:p w:rsidR="00013D7D" w:rsidRPr="000C2A21" w:rsidRDefault="00013D7D" w:rsidP="00013D7D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013D7D">
        <w:rPr>
          <w:color w:val="000000"/>
          <w:sz w:val="28"/>
          <w:szCs w:val="28"/>
        </w:rPr>
        <w:t>етоды:</w:t>
      </w:r>
      <w:r>
        <w:rPr>
          <w:color w:val="000000"/>
          <w:sz w:val="28"/>
          <w:szCs w:val="28"/>
        </w:rPr>
        <w:t xml:space="preserve"> словесные, наглядные, практические, беседы с детьми.</w:t>
      </w:r>
    </w:p>
    <w:p w:rsidR="00E72944" w:rsidRPr="00EE0728" w:rsidRDefault="000C2A21" w:rsidP="000C2A21">
      <w:pPr>
        <w:shd w:val="clear" w:color="auto" w:fill="FFFFFF"/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методы дают возможность построить целостный педагогический процесс и используются на различных этапах раскрытия тем программы в соответствие с определенными педагогическими задачами.</w:t>
      </w:r>
    </w:p>
    <w:p w:rsidR="00561FEB" w:rsidRPr="00742B77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используемого высокотехнологичного</w:t>
      </w:r>
      <w:r w:rsidR="000C2A21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оборудования, конструкторов и материалов:</w:t>
      </w: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61FEB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компьютер</w:t>
      </w:r>
    </w:p>
    <w:p w:rsidR="00EE0728" w:rsidRPr="00EE0728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B4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доска.</w:t>
      </w:r>
    </w:p>
    <w:p w:rsidR="00EE0728" w:rsidRPr="00742B77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продуктов проектной деятельности</w:t>
      </w:r>
    </w:p>
    <w:p w:rsidR="00EE0728" w:rsidRPr="00742B77" w:rsidRDefault="00EE0728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воспитанников (макетов/моделей)</w:t>
      </w:r>
      <w:r w:rsidR="000B4EBC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561FEB" w:rsidRPr="00EE0728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Макет «Загородный дом М.П.Малахова»</w:t>
      </w:r>
    </w:p>
    <w:p w:rsidR="00EE0728" w:rsidRPr="00742B77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образовательные результаты проекта</w:t>
      </w:r>
      <w:r w:rsidR="00CA7A03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61FEB" w:rsidRPr="00561FEB" w:rsidRDefault="00561FEB" w:rsidP="0056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представлений об уральском архитекторе М.П.Малахов;</w:t>
      </w:r>
    </w:p>
    <w:p w:rsidR="00561FEB" w:rsidRPr="00561FEB" w:rsidRDefault="00561FEB" w:rsidP="0056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и познавательной активности;</w:t>
      </w:r>
    </w:p>
    <w:p w:rsidR="00561FEB" w:rsidRPr="00561FEB" w:rsidRDefault="00561FEB" w:rsidP="0056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компетенций;</w:t>
      </w:r>
    </w:p>
    <w:p w:rsidR="00561FEB" w:rsidRPr="00561FEB" w:rsidRDefault="00561FEB" w:rsidP="0056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мотивации к различным видам конструирования;</w:t>
      </w:r>
    </w:p>
    <w:p w:rsidR="00561FEB" w:rsidRPr="00561FEB" w:rsidRDefault="00561FEB" w:rsidP="0056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умения работать в команде.</w:t>
      </w:r>
    </w:p>
    <w:p w:rsidR="00EE0728" w:rsidRPr="00742B77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Перспективы развития проекта</w:t>
      </w:r>
      <w:r w:rsidR="000C2A21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61FEB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="00391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риентирование детей на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полученных знаний;</w:t>
      </w:r>
    </w:p>
    <w:p w:rsidR="00561FEB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наблюдений, впечатлений</w:t>
      </w:r>
    </w:p>
    <w:p w:rsidR="00561FEB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="00391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детей в выставках тематических рисун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</w:p>
    <w:p w:rsidR="003911AF" w:rsidRPr="00EE0728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CA7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убликация проекта на сайте.</w:t>
      </w:r>
    </w:p>
    <w:p w:rsidR="00561FEB" w:rsidRPr="00742B77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об участниках</w:t>
      </w:r>
      <w:r w:rsidR="000C2A21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E0728" w:rsidRPr="00EE0728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4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старшей группы -12 человек, педагог, родители. </w:t>
      </w:r>
    </w:p>
    <w:p w:rsidR="00561FEB" w:rsidRPr="00742B77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ФИО, должность педагога</w:t>
      </w:r>
      <w:r w:rsidR="000C2A21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EE0728" w:rsidRPr="00EE0728" w:rsidRDefault="00561FEB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2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Казаковцева Юлия Семеновна</w:t>
      </w:r>
      <w:r w:rsidR="0074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воспитатель.</w:t>
      </w:r>
    </w:p>
    <w:p w:rsidR="00EE0728" w:rsidRPr="00EE0728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воспитанников</w:t>
      </w:r>
      <w:r w:rsidR="000C2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12</w:t>
      </w:r>
    </w:p>
    <w:p w:rsidR="00EE0728" w:rsidRPr="00EE0728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воспитанников</w:t>
      </w:r>
      <w:r w:rsidR="000C2A21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C2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 лет.</w:t>
      </w:r>
    </w:p>
    <w:p w:rsidR="00EE0728" w:rsidRPr="00EE0728" w:rsidRDefault="000B4EBC" w:rsidP="00EE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="00EE0728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родителей</w:t>
      </w:r>
      <w:r w:rsidR="000C2A21" w:rsidRPr="00742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C2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</w:p>
    <w:p w:rsidR="00685BB6" w:rsidRPr="00EE0728" w:rsidRDefault="00685BB6">
      <w:pPr>
        <w:rPr>
          <w:rFonts w:ascii="Times New Roman" w:hAnsi="Times New Roman" w:cs="Times New Roman"/>
          <w:sz w:val="28"/>
          <w:szCs w:val="28"/>
        </w:rPr>
      </w:pPr>
    </w:p>
    <w:sectPr w:rsidR="00685BB6" w:rsidRPr="00EE0728" w:rsidSect="0068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740"/>
    <w:multiLevelType w:val="multilevel"/>
    <w:tmpl w:val="3F5A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E0728"/>
    <w:rsid w:val="00013D7D"/>
    <w:rsid w:val="000B4EBC"/>
    <w:rsid w:val="000C2A21"/>
    <w:rsid w:val="003911AF"/>
    <w:rsid w:val="003C1B9B"/>
    <w:rsid w:val="003D7C41"/>
    <w:rsid w:val="00464F85"/>
    <w:rsid w:val="005479D1"/>
    <w:rsid w:val="00561FEB"/>
    <w:rsid w:val="00572B07"/>
    <w:rsid w:val="00685BB6"/>
    <w:rsid w:val="00705428"/>
    <w:rsid w:val="00742B77"/>
    <w:rsid w:val="00875FD3"/>
    <w:rsid w:val="009E32AA"/>
    <w:rsid w:val="00CA7A03"/>
    <w:rsid w:val="00CB37CC"/>
    <w:rsid w:val="00CE5260"/>
    <w:rsid w:val="00E47119"/>
    <w:rsid w:val="00E727F7"/>
    <w:rsid w:val="00E72944"/>
    <w:rsid w:val="00EE0728"/>
    <w:rsid w:val="00FC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CB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37CC"/>
  </w:style>
  <w:style w:type="paragraph" w:customStyle="1" w:styleId="c2">
    <w:name w:val="c2"/>
    <w:basedOn w:val="a"/>
    <w:rsid w:val="00CB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2944"/>
  </w:style>
  <w:style w:type="paragraph" w:styleId="a3">
    <w:name w:val="List Paragraph"/>
    <w:basedOn w:val="a"/>
    <w:uiPriority w:val="34"/>
    <w:qFormat/>
    <w:rsid w:val="0001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7D734-78EA-4B75-A9A1-2E4B9E9E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10</cp:revision>
  <dcterms:created xsi:type="dcterms:W3CDTF">2021-11-29T09:00:00Z</dcterms:created>
  <dcterms:modified xsi:type="dcterms:W3CDTF">2021-12-06T05:40:00Z</dcterms:modified>
</cp:coreProperties>
</file>